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8D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目标设备：两台</w:t>
      </w:r>
    </w:p>
    <w:p w14:paraId="4D5B5E27">
      <w:r>
        <w:drawing>
          <wp:inline distT="0" distB="0" distL="114300" distR="114300">
            <wp:extent cx="5267960" cy="1456690"/>
            <wp:effectExtent l="0" t="0" r="5080" b="635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097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第一步： 启动FRP</w:t>
      </w:r>
    </w:p>
    <w:p w14:paraId="54B00153">
      <w:r>
        <w:drawing>
          <wp:inline distT="0" distB="0" distL="114300" distR="114300">
            <wp:extent cx="5271135" cy="3768090"/>
            <wp:effectExtent l="0" t="0" r="1905" b="1143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6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15A7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名称和端口号一定要修改，远程端口号不要和别人的重复了</w:t>
      </w:r>
    </w:p>
    <w:p w14:paraId="5A7E7C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Frp配置：</w:t>
      </w:r>
    </w:p>
    <w:p w14:paraId="40C220AE">
      <w:pPr>
        <w:rPr>
          <w:rFonts w:hint="default"/>
          <w:lang w:val="en-US" w:eastAsia="zh-CN"/>
        </w:rPr>
      </w:pPr>
    </w:p>
    <w:p w14:paraId="4DF618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[common]</w:t>
      </w:r>
    </w:p>
    <w:p w14:paraId="44AD35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server_addr = 39.103.221.199</w:t>
      </w:r>
    </w:p>
    <w:p w14:paraId="598FAC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server_port = 7000</w:t>
      </w:r>
    </w:p>
    <w:p w14:paraId="3DA8F431">
      <w:pPr>
        <w:rPr>
          <w:rFonts w:hint="default"/>
          <w:lang w:val="en-US" w:eastAsia="zh-CN"/>
        </w:rPr>
      </w:pPr>
    </w:p>
    <w:p w14:paraId="468207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[adb_5350]</w:t>
      </w:r>
    </w:p>
    <w:p w14:paraId="2B7B92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type = tcp</w:t>
      </w:r>
    </w:p>
    <w:p w14:paraId="1DCA7C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local_ip = 127.0.0.1</w:t>
      </w:r>
    </w:p>
    <w:p w14:paraId="27E426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local_port = 55566</w:t>
      </w:r>
    </w:p>
    <w:p w14:paraId="60E543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remote_port = 40011</w:t>
      </w:r>
    </w:p>
    <w:p w14:paraId="187C8405">
      <w:pPr>
        <w:rPr>
          <w:rFonts w:hint="default"/>
          <w:lang w:val="en-US" w:eastAsia="zh-CN"/>
        </w:rPr>
      </w:pPr>
    </w:p>
    <w:p w14:paraId="687B5FC9">
      <w:pPr>
        <w:rPr>
          <w:rFonts w:hint="default"/>
          <w:lang w:val="en-US" w:eastAsia="zh-CN"/>
        </w:rPr>
      </w:pPr>
    </w:p>
    <w:p w14:paraId="0B8281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</w:t>
      </w:r>
      <w:r>
        <w:rPr>
          <w:rFonts w:hint="eastAsia"/>
          <w:lang w:val="en-US" w:eastAsia="zh-CN"/>
        </w:rPr>
        <w:t>api</w:t>
      </w:r>
      <w:r>
        <w:rPr>
          <w:rFonts w:hint="default"/>
          <w:lang w:val="en-US" w:eastAsia="zh-CN"/>
        </w:rPr>
        <w:t>_5350]</w:t>
      </w:r>
    </w:p>
    <w:p w14:paraId="1EA088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type = tcp</w:t>
      </w:r>
    </w:p>
    <w:p w14:paraId="3D1180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local_ip = 127.0.0.1</w:t>
      </w:r>
    </w:p>
    <w:p w14:paraId="1E1A46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local_port = </w:t>
      </w:r>
      <w:r>
        <w:rPr>
          <w:rFonts w:hint="eastAsia"/>
          <w:lang w:val="en-US" w:eastAsia="zh-CN"/>
        </w:rPr>
        <w:t>8888</w:t>
      </w:r>
    </w:p>
    <w:p w14:paraId="007E13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remote_port = 4001</w:t>
      </w:r>
      <w:r>
        <w:rPr>
          <w:rFonts w:hint="eastAsia"/>
          <w:lang w:val="en-US" w:eastAsia="zh-CN"/>
        </w:rPr>
        <w:t>2</w:t>
      </w:r>
    </w:p>
    <w:p w14:paraId="5B95A2F6">
      <w:pPr>
        <w:rPr>
          <w:rFonts w:hint="default"/>
          <w:lang w:val="en-US" w:eastAsia="zh-CN"/>
        </w:rPr>
      </w:pPr>
    </w:p>
    <w:p w14:paraId="792FAB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开启之后 adb进行连接，能连上再进行下一步</w:t>
      </w:r>
    </w:p>
    <w:p w14:paraId="645CB45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adb connect frp2.qingzhou.link: port</w:t>
      </w:r>
    </w:p>
    <w:p w14:paraId="4DB7E042">
      <w:r>
        <w:drawing>
          <wp:inline distT="0" distB="0" distL="114300" distR="114300">
            <wp:extent cx="4754880" cy="76200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907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连不上的尝试一下更换端口</w:t>
      </w:r>
    </w:p>
    <w:p w14:paraId="175B17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查看WMPF版本号：</w:t>
      </w:r>
    </w:p>
    <w:p w14:paraId="1E343B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Adb shell</w:t>
      </w:r>
    </w:p>
    <w:p w14:paraId="34C2B6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dumpsys package com.tencent.wmpf | grep "version"</w:t>
      </w:r>
    </w:p>
    <w:p w14:paraId="4F15587D">
      <w:r>
        <w:drawing>
          <wp:inline distT="0" distB="0" distL="114300" distR="114300">
            <wp:extent cx="5265420" cy="1028700"/>
            <wp:effectExtent l="0" t="0" r="7620" b="762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CF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版本号 需要大于 9.1.0.17，如果看到是9.0.0.17 就需要升级框架</w:t>
      </w:r>
    </w:p>
    <w:p w14:paraId="1D709D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点击在线升级</w:t>
      </w:r>
    </w:p>
    <w:p w14:paraId="7BB6CC29"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</w:rPr>
        <w:instrText xml:space="preserve"> HYPERLINK "https://file.qingzhou.link/wxphone/APK/link.qingzhou.wxphone_1.474.09021200_qingjuRelease.apk" </w:instrTex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</w:rPr>
        <w:fldChar w:fldCharType="separate"/>
      </w:r>
      <w:r>
        <w:rPr>
          <w:rStyle w:val="4"/>
          <w:rFonts w:ascii="Helvetica" w:hAnsi="Helvetica" w:eastAsia="Helvetica" w:cs="Helvetica"/>
          <w:i w:val="0"/>
          <w:iCs w:val="0"/>
          <w:caps w:val="0"/>
          <w:spacing w:val="0"/>
          <w:sz w:val="16"/>
          <w:szCs w:val="16"/>
          <w:shd w:val="clear" w:fill="F5F5F5"/>
        </w:rPr>
        <w:t>https://file.qingzhou.link/wxphone/APK/link.qingzhou.wxphone_1.474.09021200_qingjuRelease.apk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</w:rPr>
        <w:fldChar w:fldCharType="end"/>
      </w:r>
    </w:p>
    <w:p w14:paraId="72080AE5">
      <w:pP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刷新设备列表，看到设备升级成功之后，重新连接打开frp</w:t>
      </w:r>
    </w:p>
    <w:p w14:paraId="1C3A1FCC"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</w:p>
    <w:p w14:paraId="032AB95B">
      <w:pP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olor w:val="333333"/>
          <w:spacing w:val="0"/>
          <w:sz w:val="16"/>
          <w:szCs w:val="16"/>
          <w:shd w:val="clear" w:fill="F5F5F5"/>
          <w:lang w:val="en-US" w:eastAsia="zh-CN"/>
        </w:rPr>
        <w:t>C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md执行命令：</w:t>
      </w:r>
    </w:p>
    <w:p w14:paraId="4C921C8D"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curl frp2.qingzhou.link: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port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/device/activeWxDevice</w:t>
      </w:r>
    </w:p>
    <w:p w14:paraId="565C0288">
      <w:pP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olor w:val="333333"/>
          <w:spacing w:val="0"/>
          <w:sz w:val="16"/>
          <w:szCs w:val="16"/>
          <w:shd w:val="clear" w:fill="F5F5F5"/>
          <w:lang w:val="en-US" w:eastAsia="zh-CN"/>
        </w:rPr>
        <w:t>P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ort 填写打开frp的远程端口号</w:t>
      </w:r>
    </w:p>
    <w:p w14:paraId="052AD62F">
      <w:pP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连接工具，验证是否可用：</w:t>
      </w:r>
    </w:p>
    <w:p w14:paraId="4EDC9CC1"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curl frp2.qingzhou.link: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port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  <w:t>/device/sendCard?code=110110110</w:t>
      </w:r>
    </w:p>
    <w:p w14:paraId="7BAC42F9"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</w:p>
    <w:p w14:paraId="5450C342"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  <w:shd w:val="clear" w:fill="F5F5F5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MmM2YjVhZjQyODIxOTQ1ODI5MjRjMDg2ZTQ1ZGQifQ=="/>
  </w:docVars>
  <w:rsids>
    <w:rsidRoot w:val="00000000"/>
    <w:rsid w:val="0C4B3577"/>
    <w:rsid w:val="278E0DB9"/>
    <w:rsid w:val="5A15452D"/>
    <w:rsid w:val="6C0669F5"/>
    <w:rsid w:val="7C66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2024-09-04T02:20:12Z</dcterms:created>
  <dc:creator>yaoze</dc:creator>
  <cp:lastModifiedBy>yaozc</cp:lastModifiedBy>
  <dcterms:modified xsi:type="dcterms:W3CDTF">2024-09-04T03:11:23Z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86C65BEFA48D4F92B818EC319000672A_12</vt:lpwstr>
  </property>
</Properties>
</file>